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4BC69" w14:textId="77777777" w:rsidR="003310D0" w:rsidRDefault="0092708C" w:rsidP="0092708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683ACF5" wp14:editId="348F3215">
            <wp:extent cx="2400300" cy="1219200"/>
            <wp:effectExtent l="0" t="0" r="0" b="0"/>
            <wp:docPr id="1" name="Picture 1" descr="DeerfieldTownship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erfieldTownshipLogo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CE2E2" w14:textId="77777777" w:rsidR="0092708C" w:rsidRDefault="0092708C" w:rsidP="0092708C">
      <w:pPr>
        <w:jc w:val="center"/>
      </w:pPr>
    </w:p>
    <w:p w14:paraId="602DFA66" w14:textId="3C5311D0" w:rsidR="001C275C" w:rsidRDefault="00455ADF" w:rsidP="0092708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Zoning </w:t>
      </w:r>
      <w:r w:rsidR="003F44D0">
        <w:rPr>
          <w:b/>
          <w:sz w:val="40"/>
          <w:szCs w:val="40"/>
        </w:rPr>
        <w:t xml:space="preserve">Permit Application Submittal Process </w:t>
      </w:r>
      <w:proofErr w:type="gramStart"/>
      <w:r w:rsidR="003F44D0">
        <w:rPr>
          <w:b/>
          <w:sz w:val="40"/>
          <w:szCs w:val="40"/>
        </w:rPr>
        <w:t>During</w:t>
      </w:r>
      <w:proofErr w:type="gramEnd"/>
      <w:r w:rsidR="003F44D0">
        <w:rPr>
          <w:b/>
          <w:sz w:val="40"/>
          <w:szCs w:val="40"/>
        </w:rPr>
        <w:t xml:space="preserve"> Administrative Office Closure</w:t>
      </w:r>
      <w:r w:rsidR="001C275C">
        <w:rPr>
          <w:b/>
          <w:sz w:val="40"/>
          <w:szCs w:val="40"/>
        </w:rPr>
        <w:t>:</w:t>
      </w:r>
    </w:p>
    <w:p w14:paraId="5CB9FE6B" w14:textId="3E7782B3" w:rsidR="0092708C" w:rsidRDefault="0092708C" w:rsidP="0092708C">
      <w:pPr>
        <w:rPr>
          <w:b/>
          <w:i/>
          <w:sz w:val="32"/>
          <w:szCs w:val="32"/>
        </w:rPr>
      </w:pPr>
    </w:p>
    <w:p w14:paraId="10033D69" w14:textId="04646304" w:rsidR="00964A40" w:rsidRDefault="00391EE1" w:rsidP="00B656C4">
      <w:pPr>
        <w:jc w:val="both"/>
        <w:rPr>
          <w:sz w:val="23"/>
          <w:szCs w:val="23"/>
        </w:rPr>
      </w:pPr>
      <w:r>
        <w:rPr>
          <w:sz w:val="23"/>
          <w:szCs w:val="23"/>
        </w:rPr>
        <w:t>Effectively immediately, t</w:t>
      </w:r>
      <w:r w:rsidR="00964A40">
        <w:rPr>
          <w:sz w:val="23"/>
          <w:szCs w:val="23"/>
        </w:rPr>
        <w:t xml:space="preserve">he township offices will be closed to the public until Monday, April 6, 2020. All public services are being provided during this time, despite the office being closed. </w:t>
      </w:r>
    </w:p>
    <w:p w14:paraId="24AF72A5" w14:textId="77777777" w:rsidR="00964A40" w:rsidRDefault="00964A40" w:rsidP="00B656C4">
      <w:pPr>
        <w:jc w:val="both"/>
        <w:rPr>
          <w:sz w:val="23"/>
          <w:szCs w:val="23"/>
        </w:rPr>
      </w:pPr>
    </w:p>
    <w:p w14:paraId="41510034" w14:textId="3B25881A" w:rsidR="003F44D0" w:rsidRDefault="00391EE1" w:rsidP="00B656C4">
      <w:pPr>
        <w:jc w:val="both"/>
        <w:rPr>
          <w:sz w:val="23"/>
          <w:szCs w:val="23"/>
        </w:rPr>
      </w:pPr>
      <w:r>
        <w:rPr>
          <w:sz w:val="23"/>
          <w:szCs w:val="23"/>
        </w:rPr>
        <w:t>During th</w:t>
      </w:r>
      <w:r w:rsidR="00E46C6C">
        <w:rPr>
          <w:sz w:val="23"/>
          <w:szCs w:val="23"/>
        </w:rPr>
        <w:t>e</w:t>
      </w:r>
      <w:r>
        <w:rPr>
          <w:sz w:val="23"/>
          <w:szCs w:val="23"/>
        </w:rPr>
        <w:t xml:space="preserve"> </w:t>
      </w:r>
      <w:r w:rsidR="00E46C6C">
        <w:rPr>
          <w:sz w:val="23"/>
          <w:szCs w:val="23"/>
        </w:rPr>
        <w:t>temporary office closure</w:t>
      </w:r>
      <w:r>
        <w:rPr>
          <w:sz w:val="23"/>
          <w:szCs w:val="23"/>
        </w:rPr>
        <w:t xml:space="preserve">, zoning permit applications will only be </w:t>
      </w:r>
      <w:r w:rsidR="00E46C6C">
        <w:rPr>
          <w:sz w:val="23"/>
          <w:szCs w:val="23"/>
        </w:rPr>
        <w:t>accept</w:t>
      </w:r>
      <w:r>
        <w:rPr>
          <w:sz w:val="23"/>
          <w:szCs w:val="23"/>
        </w:rPr>
        <w:t xml:space="preserve">ed </w:t>
      </w:r>
      <w:r w:rsidR="00E46C6C">
        <w:rPr>
          <w:sz w:val="23"/>
          <w:szCs w:val="23"/>
        </w:rPr>
        <w:t>(</w:t>
      </w:r>
      <w:r>
        <w:rPr>
          <w:sz w:val="23"/>
          <w:szCs w:val="23"/>
        </w:rPr>
        <w:t>and processed</w:t>
      </w:r>
      <w:r w:rsidR="00E46C6C">
        <w:rPr>
          <w:sz w:val="23"/>
          <w:szCs w:val="23"/>
        </w:rPr>
        <w:t>)</w:t>
      </w:r>
      <w:r>
        <w:rPr>
          <w:sz w:val="23"/>
          <w:szCs w:val="23"/>
        </w:rPr>
        <w:t xml:space="preserve"> electronically. </w:t>
      </w:r>
      <w:r w:rsidR="006A36BE">
        <w:rPr>
          <w:sz w:val="23"/>
          <w:szCs w:val="23"/>
        </w:rPr>
        <w:t>Please</w:t>
      </w:r>
      <w:r>
        <w:rPr>
          <w:sz w:val="23"/>
          <w:szCs w:val="23"/>
        </w:rPr>
        <w:t xml:space="preserve"> email a PDF </w:t>
      </w:r>
      <w:r w:rsidR="006C3E50">
        <w:rPr>
          <w:sz w:val="23"/>
          <w:szCs w:val="23"/>
        </w:rPr>
        <w:t xml:space="preserve">of the completed application form along with the appropriate plans </w:t>
      </w:r>
      <w:r>
        <w:rPr>
          <w:sz w:val="23"/>
          <w:szCs w:val="23"/>
        </w:rPr>
        <w:t xml:space="preserve">to Sam Hill, Planning &amp; Zoning Director at </w:t>
      </w:r>
      <w:hyperlink r:id="rId7" w:history="1">
        <w:r w:rsidRPr="00DB7E31">
          <w:rPr>
            <w:rStyle w:val="Hyperlink"/>
            <w:sz w:val="23"/>
            <w:szCs w:val="23"/>
          </w:rPr>
          <w:t>shill@deerfieldtwp.com</w:t>
        </w:r>
      </w:hyperlink>
      <w:r w:rsidR="006A36B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6C3E50">
        <w:rPr>
          <w:sz w:val="23"/>
          <w:szCs w:val="23"/>
        </w:rPr>
        <w:t xml:space="preserve">Within twenty-four (24) hours of </w:t>
      </w:r>
      <w:r w:rsidR="003F44D0">
        <w:rPr>
          <w:sz w:val="23"/>
          <w:szCs w:val="23"/>
        </w:rPr>
        <w:t xml:space="preserve">a formal </w:t>
      </w:r>
      <w:r w:rsidR="006C3E50">
        <w:rPr>
          <w:sz w:val="23"/>
          <w:szCs w:val="23"/>
        </w:rPr>
        <w:t>submittal</w:t>
      </w:r>
      <w:r w:rsidR="003F44D0">
        <w:rPr>
          <w:sz w:val="23"/>
          <w:szCs w:val="23"/>
        </w:rPr>
        <w:t xml:space="preserve"> (business days),</w:t>
      </w:r>
      <w:r w:rsidR="006C3E50">
        <w:rPr>
          <w:sz w:val="23"/>
          <w:szCs w:val="23"/>
        </w:rPr>
        <w:t xml:space="preserve"> the applicant will receive an email confirmation of receipt. </w:t>
      </w:r>
      <w:r w:rsidR="006A36BE">
        <w:rPr>
          <w:sz w:val="23"/>
          <w:szCs w:val="23"/>
        </w:rPr>
        <w:t>The estimated timeframe for processing applications and issuing a zoning certificate is ten (10) to fourteen (14) business days. Keep in mind the aforementioned timeline is dependent upon the appropriate information being provided for review.</w:t>
      </w:r>
      <w:r w:rsidR="006C3E50">
        <w:rPr>
          <w:sz w:val="23"/>
          <w:szCs w:val="23"/>
        </w:rPr>
        <w:t xml:space="preserve"> </w:t>
      </w:r>
      <w:r w:rsidR="00E46C6C">
        <w:rPr>
          <w:sz w:val="23"/>
          <w:szCs w:val="23"/>
        </w:rPr>
        <w:t xml:space="preserve">An email will be sent if additional information is needed for review. </w:t>
      </w:r>
      <w:r w:rsidR="003F44D0">
        <w:rPr>
          <w:sz w:val="23"/>
          <w:szCs w:val="23"/>
        </w:rPr>
        <w:t xml:space="preserve">All application fees will be determined and invoiced after review and issuance of zoning certificate. The applicant is responsible for paying </w:t>
      </w:r>
      <w:r w:rsidR="00E46C6C">
        <w:rPr>
          <w:sz w:val="23"/>
          <w:szCs w:val="23"/>
        </w:rPr>
        <w:t xml:space="preserve">the full invoice amount </w:t>
      </w:r>
      <w:r w:rsidR="003F44D0">
        <w:rPr>
          <w:sz w:val="23"/>
          <w:szCs w:val="23"/>
        </w:rPr>
        <w:t xml:space="preserve">by check (made payable to </w:t>
      </w:r>
      <w:r w:rsidR="003F44D0" w:rsidRPr="00AA1FF0">
        <w:rPr>
          <w:b/>
          <w:sz w:val="23"/>
          <w:szCs w:val="23"/>
        </w:rPr>
        <w:t>Deerfield Township</w:t>
      </w:r>
      <w:r w:rsidR="003F44D0">
        <w:rPr>
          <w:sz w:val="23"/>
          <w:szCs w:val="23"/>
        </w:rPr>
        <w:t>) via standard mail:</w:t>
      </w:r>
    </w:p>
    <w:p w14:paraId="788AD7EC" w14:textId="77777777" w:rsidR="003F44D0" w:rsidRDefault="003F44D0" w:rsidP="00AA1FF0">
      <w:pPr>
        <w:ind w:firstLine="720"/>
        <w:jc w:val="both"/>
        <w:rPr>
          <w:sz w:val="23"/>
          <w:szCs w:val="23"/>
        </w:rPr>
      </w:pPr>
    </w:p>
    <w:p w14:paraId="64E24B32" w14:textId="77777777" w:rsidR="003F44D0" w:rsidRDefault="003F44D0" w:rsidP="00AA1FF0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Deerfield Township </w:t>
      </w:r>
    </w:p>
    <w:p w14:paraId="184529E7" w14:textId="77777777" w:rsidR="003F44D0" w:rsidRDefault="003F44D0" w:rsidP="00AA1FF0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ATTN Zoning Permit Fees</w:t>
      </w:r>
    </w:p>
    <w:p w14:paraId="399367F2" w14:textId="77777777" w:rsidR="003F44D0" w:rsidRDefault="003F44D0" w:rsidP="00AA1FF0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4900 Parkway Drive, Suite 150</w:t>
      </w:r>
    </w:p>
    <w:p w14:paraId="5768559B" w14:textId="25ABF615" w:rsidR="006A36BE" w:rsidRDefault="003F44D0" w:rsidP="00AA1FF0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Mason, OH 45040  </w:t>
      </w:r>
    </w:p>
    <w:p w14:paraId="64028DC9" w14:textId="77777777" w:rsidR="006A36BE" w:rsidRDefault="006A36BE" w:rsidP="00B656C4">
      <w:pPr>
        <w:jc w:val="both"/>
        <w:rPr>
          <w:sz w:val="23"/>
          <w:szCs w:val="23"/>
        </w:rPr>
      </w:pPr>
    </w:p>
    <w:p w14:paraId="46C1CFF9" w14:textId="76212D53" w:rsidR="00DE2F96" w:rsidRDefault="00E46C6C" w:rsidP="00B656C4">
      <w:pPr>
        <w:jc w:val="both"/>
        <w:rPr>
          <w:sz w:val="23"/>
          <w:szCs w:val="23"/>
        </w:rPr>
      </w:pPr>
      <w:r>
        <w:rPr>
          <w:sz w:val="23"/>
          <w:szCs w:val="23"/>
        </w:rPr>
        <w:t>For proper processing and crediting the appropriate account, p</w:t>
      </w:r>
      <w:r w:rsidR="00DE2F96">
        <w:rPr>
          <w:sz w:val="23"/>
          <w:szCs w:val="23"/>
        </w:rPr>
        <w:t xml:space="preserve">lease indicate the project address and permit number on the check. </w:t>
      </w:r>
    </w:p>
    <w:p w14:paraId="037D9EEF" w14:textId="77777777" w:rsidR="00DE2F96" w:rsidRDefault="00DE2F96" w:rsidP="00B656C4">
      <w:pPr>
        <w:jc w:val="both"/>
        <w:rPr>
          <w:sz w:val="23"/>
          <w:szCs w:val="23"/>
        </w:rPr>
      </w:pPr>
    </w:p>
    <w:p w14:paraId="46CDFF23" w14:textId="5CFB5C22" w:rsidR="00DE2F96" w:rsidRDefault="00E46C6C" w:rsidP="00B656C4">
      <w:pPr>
        <w:jc w:val="both"/>
        <w:rPr>
          <w:sz w:val="23"/>
          <w:szCs w:val="23"/>
        </w:rPr>
      </w:pPr>
      <w:r>
        <w:rPr>
          <w:sz w:val="23"/>
          <w:szCs w:val="23"/>
        </w:rPr>
        <w:t>Zoning Permit Applications can be found on the township website at:</w:t>
      </w:r>
    </w:p>
    <w:p w14:paraId="71D4C502" w14:textId="31F58D32" w:rsidR="00E46C6C" w:rsidRDefault="00466E18" w:rsidP="00B656C4">
      <w:pPr>
        <w:jc w:val="both"/>
      </w:pPr>
      <w:hyperlink r:id="rId8" w:history="1">
        <w:r w:rsidR="00E46C6C">
          <w:rPr>
            <w:rStyle w:val="Hyperlink"/>
          </w:rPr>
          <w:t>https://www.choosedeerfield.com/government/planning-and-zoning/planning-and-applications/</w:t>
        </w:r>
      </w:hyperlink>
    </w:p>
    <w:p w14:paraId="39A202B6" w14:textId="77777777" w:rsidR="00FD0DB2" w:rsidRPr="00B656C4" w:rsidRDefault="00FD0DB2" w:rsidP="00B656C4">
      <w:pPr>
        <w:jc w:val="both"/>
        <w:rPr>
          <w:sz w:val="23"/>
          <w:szCs w:val="23"/>
        </w:rPr>
      </w:pPr>
    </w:p>
    <w:p w14:paraId="219F476C" w14:textId="5EC2EA81" w:rsidR="00F60459" w:rsidRPr="00B656C4" w:rsidRDefault="00DE2F96" w:rsidP="00B656C4">
      <w:pPr>
        <w:jc w:val="both"/>
        <w:rPr>
          <w:sz w:val="23"/>
          <w:szCs w:val="23"/>
        </w:rPr>
      </w:pPr>
      <w:r>
        <w:rPr>
          <w:sz w:val="23"/>
          <w:szCs w:val="23"/>
        </w:rPr>
        <w:t>On behalf of the township, staff apologizes for any inconvenience this may cause on current an</w:t>
      </w:r>
      <w:r w:rsidR="00744FD0">
        <w:rPr>
          <w:sz w:val="23"/>
          <w:szCs w:val="23"/>
        </w:rPr>
        <w:t>d</w:t>
      </w:r>
      <w:r>
        <w:rPr>
          <w:sz w:val="23"/>
          <w:szCs w:val="23"/>
        </w:rPr>
        <w:t xml:space="preserve">/or future projects. </w:t>
      </w:r>
      <w:r w:rsidR="00F51079">
        <w:rPr>
          <w:sz w:val="23"/>
          <w:szCs w:val="23"/>
        </w:rPr>
        <w:t xml:space="preserve">Anyone with </w:t>
      </w:r>
      <w:r w:rsidR="00744FD0">
        <w:rPr>
          <w:sz w:val="23"/>
          <w:szCs w:val="23"/>
        </w:rPr>
        <w:t xml:space="preserve">zoning related </w:t>
      </w:r>
      <w:r w:rsidR="00F51079">
        <w:rPr>
          <w:sz w:val="23"/>
          <w:szCs w:val="23"/>
        </w:rPr>
        <w:t xml:space="preserve">questions may contact Sam Hill, Planning &amp; Zoning Director at </w:t>
      </w:r>
      <w:hyperlink r:id="rId9" w:history="1">
        <w:r w:rsidR="00FD0DB2" w:rsidRPr="00A7620E">
          <w:rPr>
            <w:rStyle w:val="Hyperlink"/>
            <w:sz w:val="23"/>
            <w:szCs w:val="23"/>
          </w:rPr>
          <w:t>shill@deerfieldtwp.com</w:t>
        </w:r>
      </w:hyperlink>
      <w:r w:rsidR="00FD0DB2">
        <w:rPr>
          <w:sz w:val="23"/>
          <w:szCs w:val="23"/>
        </w:rPr>
        <w:t xml:space="preserve"> or by phone at 513.701.6964</w:t>
      </w:r>
      <w:r w:rsidR="00F51079">
        <w:rPr>
          <w:sz w:val="23"/>
          <w:szCs w:val="23"/>
        </w:rPr>
        <w:t>.</w:t>
      </w:r>
    </w:p>
    <w:sectPr w:rsidR="00F60459" w:rsidRPr="00B656C4" w:rsidSect="008E4CB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8CB"/>
    <w:multiLevelType w:val="hybridMultilevel"/>
    <w:tmpl w:val="BDC6CF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57E24"/>
    <w:multiLevelType w:val="hybridMultilevel"/>
    <w:tmpl w:val="12849F1A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199E2FF4">
      <w:start w:val="1"/>
      <w:numFmt w:val="decimal"/>
      <w:lvlText w:val="%2."/>
      <w:lvlJc w:val="left"/>
      <w:pPr>
        <w:ind w:left="15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11345F4"/>
    <w:multiLevelType w:val="hybridMultilevel"/>
    <w:tmpl w:val="B63CC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61E27"/>
    <w:multiLevelType w:val="hybridMultilevel"/>
    <w:tmpl w:val="CE54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E78D4"/>
    <w:multiLevelType w:val="hybridMultilevel"/>
    <w:tmpl w:val="50A2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8C"/>
    <w:rsid w:val="00051388"/>
    <w:rsid w:val="00153043"/>
    <w:rsid w:val="001A64A5"/>
    <w:rsid w:val="001C275C"/>
    <w:rsid w:val="002E0967"/>
    <w:rsid w:val="002E2601"/>
    <w:rsid w:val="003136BA"/>
    <w:rsid w:val="0033634E"/>
    <w:rsid w:val="00391EE1"/>
    <w:rsid w:val="003F1680"/>
    <w:rsid w:val="003F44D0"/>
    <w:rsid w:val="004277DA"/>
    <w:rsid w:val="00455ADF"/>
    <w:rsid w:val="00466E18"/>
    <w:rsid w:val="0057278B"/>
    <w:rsid w:val="00691FBA"/>
    <w:rsid w:val="006A36BE"/>
    <w:rsid w:val="006C3E50"/>
    <w:rsid w:val="007072D6"/>
    <w:rsid w:val="00744FD0"/>
    <w:rsid w:val="008E4CB3"/>
    <w:rsid w:val="0092708C"/>
    <w:rsid w:val="009329D3"/>
    <w:rsid w:val="00964A40"/>
    <w:rsid w:val="009E70FE"/>
    <w:rsid w:val="00A32968"/>
    <w:rsid w:val="00AA1FF0"/>
    <w:rsid w:val="00B656C4"/>
    <w:rsid w:val="00C906C8"/>
    <w:rsid w:val="00CA3F74"/>
    <w:rsid w:val="00CF1347"/>
    <w:rsid w:val="00DD59E2"/>
    <w:rsid w:val="00DE2F96"/>
    <w:rsid w:val="00E46C6C"/>
    <w:rsid w:val="00E54975"/>
    <w:rsid w:val="00EF6EB6"/>
    <w:rsid w:val="00F51079"/>
    <w:rsid w:val="00F60459"/>
    <w:rsid w:val="00FD0DB2"/>
    <w:rsid w:val="00FE229C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CAE2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6B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136BA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CF1347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F134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6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6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6B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136BA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CF1347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F134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6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oosedeerfield.com/government/planning-and-zoning/planning-and-application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ill@deerfieldtw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ill@deerfieldtw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03.12.20 Planning &amp; Zoning Remote Application Procedures</vt:lpstr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03.12.20 Planning &amp; Zoning Remote Application Procedures</dc:title>
  <dc:creator>Sam Hill</dc:creator>
  <cp:lastModifiedBy>Center4</cp:lastModifiedBy>
  <cp:revision>2</cp:revision>
  <cp:lastPrinted>2018-06-11T14:21:00Z</cp:lastPrinted>
  <dcterms:created xsi:type="dcterms:W3CDTF">2020-03-16T15:51:00Z</dcterms:created>
  <dcterms:modified xsi:type="dcterms:W3CDTF">2020-03-16T15:51:00Z</dcterms:modified>
</cp:coreProperties>
</file>